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方正小标宋_GBK" w:hAnsi="方正小标宋_GBK" w:eastAsia="方正小标宋_GBK" w:cs="方正小标宋_GBK"/>
          <w:spacing w:val="-6"/>
          <w:sz w:val="36"/>
          <w:szCs w:val="36"/>
        </w:rPr>
      </w:pPr>
      <w:r>
        <w:rPr>
          <w:rFonts w:hint="eastAsia" w:ascii="方正黑体_GBK" w:hAnsi="方正黑体_GBK" w:eastAsia="方正黑体_GBK" w:cs="方正黑体_GBK"/>
          <w:spacing w:val="-6"/>
          <w:sz w:val="32"/>
          <w:szCs w:val="32"/>
        </w:rPr>
        <w:t>附件</w:t>
      </w:r>
    </w:p>
    <w:p>
      <w:pPr>
        <w:spacing w:line="58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学习参考链接</w:t>
      </w:r>
    </w:p>
    <w:p>
      <w:pPr>
        <w:adjustRightInd w:val="0"/>
        <w:spacing w:line="560" w:lineRule="exact"/>
        <w:ind w:firstLine="640" w:firstLineChars="200"/>
        <w:jc w:val="both"/>
        <w:rPr>
          <w:rFonts w:ascii="方正仿宋_GBK" w:eastAsia="方正仿宋_GBK"/>
          <w:sz w:val="32"/>
          <w:szCs w:val="32"/>
        </w:rPr>
      </w:pPr>
      <w:r>
        <w:rPr>
          <w:rFonts w:hint="default" w:ascii="方正仿宋_GBK" w:hAnsi="方正仿宋_GBK" w:eastAsia="方正仿宋_GBK" w:cs="方正仿宋_GBK"/>
          <w:color w:val="auto"/>
          <w:sz w:val="32"/>
          <w:szCs w:val="32"/>
          <w:lang w:eastAsia="zh-Hans"/>
        </w:rPr>
        <w:t>1</w:t>
      </w:r>
      <w:r>
        <w:rPr>
          <w:rFonts w:hint="eastAsia" w:ascii="方正仿宋_GBK" w:hAnsi="方正仿宋_GBK" w:eastAsia="方正仿宋_GBK" w:cs="方正仿宋_GBK"/>
          <w:color w:val="auto"/>
          <w:sz w:val="32"/>
          <w:szCs w:val="32"/>
          <w:lang w:val="en-US" w:eastAsia="zh-Hans"/>
        </w:rPr>
        <w:t>.</w:t>
      </w:r>
      <w:r>
        <w:rPr>
          <w:rFonts w:hint="eastAsia" w:ascii="方正仿宋_GBK" w:eastAsia="方正仿宋_GBK"/>
          <w:color w:val="auto"/>
          <w:sz w:val="32"/>
          <w:szCs w:val="32"/>
        </w:rPr>
        <w:t>习</w:t>
      </w:r>
      <w:r>
        <w:rPr>
          <w:rFonts w:hint="eastAsia" w:ascii="方正仿宋_GBK" w:eastAsia="方正仿宋_GBK"/>
          <w:sz w:val="32"/>
          <w:szCs w:val="32"/>
        </w:rPr>
        <w:t>近平</w:t>
      </w:r>
      <w:r>
        <w:rPr>
          <w:rFonts w:hint="eastAsia" w:ascii="方正仿宋_GBK" w:eastAsia="方正仿宋_GBK"/>
          <w:sz w:val="32"/>
          <w:szCs w:val="32"/>
          <w:lang w:val="en-US" w:eastAsia="zh-CN"/>
        </w:rPr>
        <w:t>主席</w:t>
      </w:r>
      <w:r>
        <w:rPr>
          <w:rFonts w:hint="eastAsia" w:ascii="方正仿宋_GBK" w:eastAsia="方正仿宋_GBK"/>
          <w:sz w:val="32"/>
          <w:szCs w:val="32"/>
        </w:rPr>
        <w:t>在庆祝中华人民共和国成立74周年招待会上的讲话</w:t>
      </w:r>
    </w:p>
    <w:p>
      <w:pPr>
        <w:adjustRightInd w:val="0"/>
        <w:snapToGrid w:val="0"/>
        <w:spacing w:line="520" w:lineRule="exact"/>
        <w:ind w:firstLine="440" w:firstLineChars="200"/>
        <w:jc w:val="both"/>
        <w:rPr>
          <w:rFonts w:hint="default" w:ascii="方正仿宋_GBK" w:hAnsi="方正仿宋_GBK" w:eastAsia="方正仿宋_GBK" w:cs="方正仿宋_GBK"/>
          <w:color w:val="FF0000"/>
          <w:sz w:val="32"/>
          <w:szCs w:val="32"/>
          <w:lang w:val="en-US" w:eastAsia="zh-Hans"/>
        </w:rPr>
      </w:pPr>
      <w:r>
        <w:rPr>
          <w:rFonts w:eastAsia="等线"/>
        </w:rPr>
        <w:fldChar w:fldCharType="begin"/>
      </w:r>
      <w:r>
        <w:rPr>
          <w:rFonts w:eastAsia="等线"/>
        </w:rPr>
        <w:instrText xml:space="preserve"> HYPERLINK "https://mp.weixin.qq.com/s/ZyJddJ8RvP78DEXoclq6bA" </w:instrText>
      </w:r>
      <w:r>
        <w:rPr>
          <w:rFonts w:eastAsia="等线"/>
        </w:rPr>
        <w:fldChar w:fldCharType="separate"/>
      </w:r>
      <w:r>
        <w:rPr>
          <w:rFonts w:hint="eastAsia" w:ascii="方正仿宋_GBK" w:eastAsia="方正仿宋_GBK"/>
          <w:color w:val="954F72"/>
          <w:sz w:val="32"/>
          <w:szCs w:val="32"/>
          <w:u w:val="single"/>
        </w:rPr>
        <w:t>https://mp.weixin.qq.com/s/ZyJddJ8RvP78DEXoclq6bA</w:t>
      </w:r>
      <w:r>
        <w:rPr>
          <w:rFonts w:hint="eastAsia" w:ascii="方正仿宋_GBK" w:eastAsia="方正仿宋_GBK"/>
          <w:color w:val="0563C1"/>
          <w:sz w:val="32"/>
          <w:szCs w:val="32"/>
          <w:u w:val="single"/>
        </w:rPr>
        <w:fldChar w:fldCharType="end"/>
      </w:r>
    </w:p>
    <w:p>
      <w:pPr>
        <w:adjustRightInd w:val="0"/>
        <w:spacing w:line="560" w:lineRule="exact"/>
        <w:ind w:firstLine="640" w:firstLineChars="200"/>
        <w:jc w:val="both"/>
        <w:rPr>
          <w:rFonts w:ascii="方正仿宋_GBK" w:eastAsia="方正仿宋_GBK"/>
          <w:sz w:val="32"/>
          <w:szCs w:val="32"/>
        </w:rPr>
      </w:pPr>
      <w:r>
        <w:rPr>
          <w:rFonts w:hint="default" w:ascii="方正仿宋_GBK" w:eastAsia="方正仿宋_GBK"/>
          <w:sz w:val="32"/>
          <w:szCs w:val="32"/>
        </w:rPr>
        <w:t>2.</w:t>
      </w:r>
      <w:r>
        <w:rPr>
          <w:rFonts w:hint="eastAsia" w:ascii="方正仿宋_GBK" w:eastAsia="方正仿宋_GBK"/>
          <w:sz w:val="32"/>
          <w:szCs w:val="32"/>
        </w:rPr>
        <w:t>习近平</w:t>
      </w:r>
      <w:r>
        <w:rPr>
          <w:rFonts w:hint="eastAsia" w:ascii="方正仿宋_GBK" w:eastAsia="方正仿宋_GBK"/>
          <w:sz w:val="32"/>
          <w:szCs w:val="32"/>
          <w:lang w:val="en-US" w:eastAsia="zh-CN"/>
        </w:rPr>
        <w:t>主席</w:t>
      </w:r>
      <w:r>
        <w:rPr>
          <w:rFonts w:hint="eastAsia" w:ascii="方正仿宋_GBK" w:eastAsia="方正仿宋_GBK"/>
          <w:sz w:val="32"/>
          <w:szCs w:val="32"/>
        </w:rPr>
        <w:t>在第三届“一带一路”国际合作高峰论坛开幕式上的主旨演讲</w:t>
      </w:r>
    </w:p>
    <w:p>
      <w:pPr>
        <w:adjustRightInd w:val="0"/>
        <w:spacing w:line="560" w:lineRule="exact"/>
        <w:ind w:firstLine="440" w:firstLineChars="200"/>
        <w:jc w:val="both"/>
        <w:rPr>
          <w:rFonts w:ascii="方正仿宋_GBK" w:eastAsia="方正仿宋_GBK"/>
          <w:sz w:val="32"/>
          <w:szCs w:val="32"/>
        </w:rPr>
      </w:pPr>
      <w:r>
        <w:rPr>
          <w:rFonts w:eastAsia="等线"/>
        </w:rPr>
        <w:fldChar w:fldCharType="begin"/>
      </w:r>
      <w:r>
        <w:rPr>
          <w:rFonts w:eastAsia="等线"/>
        </w:rPr>
        <w:instrText xml:space="preserve"> HYPERLINK "https://mp.weixin.qq.com/s/wlHz4aUcXNMjhU7w85EApg" </w:instrText>
      </w:r>
      <w:r>
        <w:rPr>
          <w:rFonts w:eastAsia="等线"/>
        </w:rPr>
        <w:fldChar w:fldCharType="separate"/>
      </w:r>
      <w:r>
        <w:rPr>
          <w:rFonts w:hint="eastAsia" w:ascii="方正仿宋_GBK" w:eastAsia="方正仿宋_GBK"/>
          <w:color w:val="954F72"/>
          <w:sz w:val="32"/>
          <w:szCs w:val="32"/>
          <w:u w:val="single"/>
        </w:rPr>
        <w:t>https://mp.weixin.qq.com/s/wlHz4aUcXNMjhU7w85EApg</w:t>
      </w:r>
      <w:r>
        <w:rPr>
          <w:rFonts w:hint="eastAsia" w:ascii="方正仿宋_GBK" w:eastAsia="方正仿宋_GBK"/>
          <w:color w:val="0563C1"/>
          <w:sz w:val="32"/>
          <w:szCs w:val="32"/>
          <w:u w:val="single"/>
        </w:rPr>
        <w:fldChar w:fldCharType="end"/>
      </w:r>
    </w:p>
    <w:p>
      <w:pPr>
        <w:adjustRightInd w:val="0"/>
        <w:spacing w:line="560" w:lineRule="exact"/>
        <w:ind w:firstLine="640" w:firstLineChars="200"/>
        <w:jc w:val="left"/>
        <w:rPr>
          <w:rFonts w:hint="eastAsia" w:ascii="方正仿宋_GBK" w:eastAsia="方正仿宋_GBK"/>
          <w:sz w:val="32"/>
          <w:szCs w:val="32"/>
        </w:rPr>
      </w:pPr>
      <w:r>
        <w:rPr>
          <w:rFonts w:hint="default" w:ascii="方正仿宋_GBK" w:eastAsia="方正仿宋_GBK"/>
          <w:sz w:val="32"/>
          <w:szCs w:val="32"/>
        </w:rPr>
        <w:t>3</w:t>
      </w:r>
      <w:r>
        <w:rPr>
          <w:rFonts w:hint="eastAsia" w:ascii="方正仿宋_GBK" w:eastAsia="方正仿宋_GBK"/>
          <w:sz w:val="32"/>
          <w:szCs w:val="32"/>
          <w:lang w:val="en-US" w:eastAsia="zh-Hans"/>
        </w:rPr>
        <w:t>.</w:t>
      </w:r>
      <w:r>
        <w:rPr>
          <w:rFonts w:hint="eastAsia" w:ascii="方正仿宋_GBK" w:eastAsia="方正仿宋_GBK"/>
          <w:sz w:val="32"/>
          <w:szCs w:val="32"/>
        </w:rPr>
        <w:t>习近平总书记在主持二十届中共中央政治局第九次集体学习时的重要讲话精神</w:t>
      </w:r>
    </w:p>
    <w:p>
      <w:pPr>
        <w:adjustRightInd w:val="0"/>
        <w:spacing w:line="560" w:lineRule="exact"/>
        <w:ind w:firstLine="640" w:firstLineChars="200"/>
        <w:jc w:val="left"/>
        <w:rPr>
          <w:rFonts w:hint="eastAsia" w:ascii="方正仿宋_GBK" w:eastAsia="方正仿宋_GBK"/>
          <w:sz w:val="32"/>
          <w:szCs w:val="32"/>
        </w:rPr>
      </w:pPr>
      <w:r>
        <w:rPr>
          <w:rFonts w:hint="eastAsia" w:ascii="方正仿宋_GBK" w:eastAsia="方正仿宋_GBK"/>
          <w:sz w:val="32"/>
          <w:szCs w:val="32"/>
        </w:rPr>
        <w:fldChar w:fldCharType="begin"/>
      </w:r>
      <w:r>
        <w:rPr>
          <w:rFonts w:hint="eastAsia" w:ascii="方正仿宋_GBK" w:eastAsia="方正仿宋_GBK"/>
          <w:sz w:val="32"/>
          <w:szCs w:val="32"/>
        </w:rPr>
        <w:instrText xml:space="preserve"> HYPERLINK "https://www.xuexi.cn/lgpage/detail/index.html?id=18011013984252404529&amp;item_id=18011013984252404529" </w:instrText>
      </w:r>
      <w:r>
        <w:rPr>
          <w:rFonts w:hint="eastAsia" w:ascii="方正仿宋_GBK" w:eastAsia="方正仿宋_GBK"/>
          <w:sz w:val="32"/>
          <w:szCs w:val="32"/>
        </w:rPr>
        <w:fldChar w:fldCharType="separate"/>
      </w:r>
      <w:r>
        <w:rPr>
          <w:rFonts w:hint="eastAsia" w:ascii="方正仿宋_GBK" w:eastAsia="方正仿宋_GBK"/>
          <w:color w:val="954F72"/>
          <w:sz w:val="32"/>
          <w:szCs w:val="32"/>
          <w:u w:val="single"/>
        </w:rPr>
        <w:t>https://www.xuexi.cn/lgpage/detail/index.html?id=18011013984252404529&amp;item_id=18011013984252404529</w:t>
      </w:r>
      <w:r>
        <w:rPr>
          <w:rFonts w:hint="eastAsia" w:ascii="方正仿宋_GBK" w:eastAsia="方正仿宋_GBK"/>
          <w:sz w:val="32"/>
          <w:szCs w:val="32"/>
        </w:rPr>
        <w:fldChar w:fldCharType="end"/>
      </w:r>
    </w:p>
    <w:p>
      <w:pPr>
        <w:adjustRightInd w:val="0"/>
        <w:spacing w:line="560" w:lineRule="exact"/>
        <w:ind w:firstLine="640" w:firstLineChars="200"/>
        <w:jc w:val="both"/>
        <w:rPr>
          <w:rFonts w:ascii="方正仿宋_GBK" w:eastAsia="方正仿宋_GBK"/>
          <w:sz w:val="32"/>
          <w:szCs w:val="32"/>
        </w:rPr>
      </w:pPr>
      <w:r>
        <w:rPr>
          <w:rFonts w:hint="default" w:ascii="方正仿宋_GBK" w:eastAsia="方正仿宋_GBK"/>
          <w:sz w:val="32"/>
          <w:szCs w:val="32"/>
        </w:rPr>
        <w:t>4</w:t>
      </w:r>
      <w:r>
        <w:rPr>
          <w:rFonts w:hint="eastAsia" w:ascii="方正仿宋_GBK" w:eastAsia="方正仿宋_GBK"/>
          <w:sz w:val="32"/>
          <w:szCs w:val="32"/>
          <w:lang w:val="en-US" w:eastAsia="zh-Hans"/>
        </w:rPr>
        <w:t>.</w:t>
      </w:r>
      <w:r>
        <w:rPr>
          <w:rFonts w:hint="eastAsia" w:ascii="方正仿宋_GBK" w:eastAsia="方正仿宋_GBK"/>
          <w:sz w:val="32"/>
          <w:szCs w:val="32"/>
        </w:rPr>
        <w:t>《开辟马克思主义中国化时代化新境界》（《求是》2023年第20期）</w:t>
      </w:r>
    </w:p>
    <w:p>
      <w:pPr>
        <w:adjustRightInd w:val="0"/>
        <w:spacing w:line="560" w:lineRule="exact"/>
        <w:ind w:firstLine="440" w:firstLineChars="200"/>
        <w:jc w:val="both"/>
        <w:rPr>
          <w:rFonts w:ascii="方正仿宋_GBK" w:eastAsia="方正仿宋_GBK"/>
          <w:sz w:val="32"/>
          <w:szCs w:val="32"/>
        </w:rPr>
      </w:pPr>
      <w:r>
        <w:rPr>
          <w:rFonts w:eastAsia="等线"/>
        </w:rPr>
        <w:fldChar w:fldCharType="begin"/>
      </w:r>
      <w:r>
        <w:rPr>
          <w:rFonts w:eastAsia="等线"/>
        </w:rPr>
        <w:instrText xml:space="preserve"> HYPERLINK "https://mp.weixin.qq.com/s/cWGlgPfW5EDYPZ4eiLlzgQ" </w:instrText>
      </w:r>
      <w:r>
        <w:rPr>
          <w:rFonts w:eastAsia="等线"/>
        </w:rPr>
        <w:fldChar w:fldCharType="separate"/>
      </w:r>
      <w:r>
        <w:rPr>
          <w:rFonts w:hint="eastAsia" w:ascii="方正仿宋_GBK" w:eastAsia="方正仿宋_GBK"/>
          <w:color w:val="954F72"/>
          <w:sz w:val="32"/>
          <w:szCs w:val="32"/>
          <w:u w:val="single"/>
        </w:rPr>
        <w:t>https://mp.weixin.qq.com/s/cWGlgPfW5EDYPZ4eiLlzgQ</w:t>
      </w:r>
      <w:r>
        <w:rPr>
          <w:rFonts w:hint="eastAsia" w:ascii="方正仿宋_GBK" w:eastAsia="方正仿宋_GBK"/>
          <w:color w:val="0563C1"/>
          <w:sz w:val="32"/>
          <w:szCs w:val="32"/>
          <w:u w:val="single"/>
        </w:rPr>
        <w:fldChar w:fldCharType="end"/>
      </w:r>
    </w:p>
    <w:p>
      <w:pPr>
        <w:adjustRightInd w:val="0"/>
        <w:spacing w:line="560" w:lineRule="exact"/>
        <w:ind w:firstLine="640" w:firstLineChars="200"/>
        <w:jc w:val="both"/>
        <w:rPr>
          <w:rFonts w:ascii="方正仿宋_GBK" w:eastAsia="方正仿宋_GBK"/>
          <w:b/>
          <w:bCs/>
          <w:sz w:val="32"/>
          <w:szCs w:val="32"/>
        </w:rPr>
      </w:pPr>
      <w:r>
        <w:rPr>
          <w:rFonts w:hint="default" w:ascii="方正仿宋_GBK" w:hAnsi="方正仿宋_GBK" w:eastAsia="方正仿宋_GBK" w:cs="方正仿宋_GBK"/>
          <w:color w:val="auto"/>
          <w:sz w:val="32"/>
          <w:szCs w:val="32"/>
          <w:lang w:eastAsia="zh-Hans"/>
        </w:rPr>
        <w:t>5</w:t>
      </w:r>
      <w:r>
        <w:rPr>
          <w:rFonts w:hint="eastAsia" w:ascii="方正仿宋_GBK" w:hAnsi="方正仿宋_GBK" w:eastAsia="方正仿宋_GBK" w:cs="方正仿宋_GBK"/>
          <w:color w:val="auto"/>
          <w:sz w:val="32"/>
          <w:szCs w:val="32"/>
          <w:lang w:val="en-US" w:eastAsia="zh-Hans"/>
        </w:rPr>
        <w:t>.</w:t>
      </w:r>
      <w:r>
        <w:rPr>
          <w:rFonts w:hint="eastAsia" w:ascii="方正仿宋_GBK" w:eastAsia="方正仿宋_GBK"/>
          <w:sz w:val="32"/>
          <w:szCs w:val="32"/>
        </w:rPr>
        <w:t>习近平</w:t>
      </w:r>
      <w:r>
        <w:rPr>
          <w:rFonts w:hint="eastAsia" w:ascii="方正仿宋_GBK" w:eastAsia="方正仿宋_GBK"/>
          <w:sz w:val="32"/>
          <w:szCs w:val="32"/>
          <w:lang w:val="en-US" w:eastAsia="zh-CN"/>
        </w:rPr>
        <w:t>主席</w:t>
      </w:r>
      <w:r>
        <w:rPr>
          <w:rFonts w:hint="eastAsia" w:ascii="方正仿宋_GBK" w:eastAsia="方正仿宋_GBK"/>
          <w:sz w:val="32"/>
          <w:szCs w:val="32"/>
        </w:rPr>
        <w:t>向首届“一带一路”科技交流大会致贺信</w:t>
      </w:r>
    </w:p>
    <w:p>
      <w:pPr>
        <w:adjustRightInd w:val="0"/>
        <w:spacing w:line="560" w:lineRule="exact"/>
        <w:ind w:firstLine="640" w:firstLineChars="200"/>
        <w:jc w:val="both"/>
      </w:pPr>
      <w:r>
        <w:rPr>
          <w:rFonts w:hint="eastAsia" w:ascii="方正仿宋_GBK" w:eastAsia="方正仿宋_GBK"/>
          <w:color w:val="0563C1"/>
          <w:sz w:val="32"/>
          <w:szCs w:val="32"/>
          <w:u w:val="single"/>
        </w:rPr>
        <w:fldChar w:fldCharType="begin"/>
      </w:r>
      <w:r>
        <w:rPr>
          <w:rFonts w:hint="eastAsia" w:ascii="方正仿宋_GBK" w:eastAsia="方正仿宋_GBK"/>
          <w:color w:val="0563C1"/>
          <w:sz w:val="32"/>
          <w:szCs w:val="32"/>
          <w:u w:val="single"/>
        </w:rPr>
        <w:instrText xml:space="preserve"> HYPERLINK "https://mp.weixin.qq.com/s/0ZQ3oBtDgDY2hppUJZ4Mvw" </w:instrText>
      </w:r>
      <w:r>
        <w:rPr>
          <w:rFonts w:hint="eastAsia" w:ascii="方正仿宋_GBK" w:eastAsia="方正仿宋_GBK"/>
          <w:color w:val="0563C1"/>
          <w:sz w:val="32"/>
          <w:szCs w:val="32"/>
          <w:u w:val="single"/>
        </w:rPr>
        <w:fldChar w:fldCharType="separate"/>
      </w:r>
      <w:r>
        <w:rPr>
          <w:rFonts w:hint="eastAsia" w:ascii="方正仿宋_GBK" w:eastAsia="方正仿宋_GBK"/>
          <w:color w:val="954F72"/>
          <w:sz w:val="32"/>
          <w:szCs w:val="32"/>
          <w:u w:val="single"/>
        </w:rPr>
        <w:t>https://mp.weixin.qq.com/s/0ZQ3oBtDgDY2hppUJZ4Mvw</w:t>
      </w:r>
      <w:r>
        <w:rPr>
          <w:rFonts w:hint="eastAsia" w:ascii="方正仿宋_GBK" w:eastAsia="方正仿宋_GBK"/>
          <w:color w:val="0563C1"/>
          <w:sz w:val="32"/>
          <w:szCs w:val="32"/>
          <w:u w:val="single"/>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MGMzYzM2OTlkYWE4ZTY1ZmRmNjBlMWQ5OTEwMGUifQ=="/>
  </w:docVars>
  <w:rsids>
    <w:rsidRoot w:val="30C12A92"/>
    <w:rsid w:val="30C12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semiHidden/>
    <w:unhideWhenUsed/>
    <w:qFormat/>
    <w:uiPriority w:val="99"/>
    <w:rPr>
      <w:color w:val="7E1FAD" w:themeColor="followedHyperlink"/>
      <w:u w:val="single"/>
      <w14:textFill>
        <w14:solidFill>
          <w14:schemeClr w14:val="folHlink"/>
        </w14:solidFill>
      </w14:textFill>
    </w:rPr>
  </w:style>
  <w:style w:type="character" w:styleId="5">
    <w:name w:val="Hyperlink"/>
    <w:basedOn w:val="3"/>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2023-12-05T01:37:00Z</dcterms:created>
  <dc:creator>灵</dc:creator>
  <cp:lastModifiedBy>灵</cp:lastModifiedBy>
  <dcterms:modified xsi:type="dcterms:W3CDTF">2023-12-05T01:39:09Z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D3533AB6FEBF4118ACC8870365341435_11</vt:lpwstr>
  </property>
</Properties>
</file>