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jc w:val="center"/>
        <w:textAlignment w:val="baseline"/>
        <w:rPr>
          <w:b w:val="0"/>
          <w:bCs w:val="0"/>
          <w:sz w:val="36"/>
          <w:szCs w:val="36"/>
        </w:rPr>
      </w:pPr>
      <w:r>
        <w:rPr>
          <w:b w:val="0"/>
          <w:bCs w:val="0"/>
          <w:sz w:val="36"/>
          <w:szCs w:val="36"/>
          <w:bdr w:val="none" w:color="auto" w:sz="0" w:space="0"/>
          <w:vertAlign w:val="baseline"/>
        </w:rPr>
        <w:t>2022年重庆市教育工作</w:t>
      </w:r>
      <w:bookmarkStart w:id="0" w:name="_GoBack"/>
      <w:bookmarkEnd w:id="0"/>
      <w:r>
        <w:rPr>
          <w:b w:val="0"/>
          <w:bCs w:val="0"/>
          <w:sz w:val="36"/>
          <w:szCs w:val="36"/>
          <w:bdr w:val="none" w:color="auto" w:sz="0" w:space="0"/>
          <w:vertAlign w:val="baseline"/>
        </w:rPr>
        <w:t>会议召开：锐意进取 真抓实干 奋力推动重庆教育高质量发展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color w:val="999999"/>
          <w:sz w:val="18"/>
          <w:szCs w:val="18"/>
          <w:bdr w:val="none" w:color="auto" w:sz="0" w:space="0"/>
          <w:vertAlign w:val="baseline"/>
        </w:rPr>
      </w:pPr>
      <w:r>
        <w:rPr>
          <w:color w:val="999999"/>
          <w:sz w:val="18"/>
          <w:szCs w:val="18"/>
          <w:bdr w:val="none" w:color="auto" w:sz="0" w:space="0"/>
          <w:vertAlign w:val="baseline"/>
        </w:rPr>
        <w:t>发布日期：2022-02-24作者：来源：重庆市教育委员会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color w:val="999999"/>
          <w:sz w:val="18"/>
          <w:szCs w:val="18"/>
          <w:bdr w:val="none" w:color="auto" w:sz="0" w:space="0"/>
          <w:vertAlign w:val="baseli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2022年2月22日，2022年重庆市教育工作会议召开。重庆市委副书记、市委教育工作领导小组组长吴存荣出席会议并讲话。重庆市政府副市长、市委教育工作领导小组副组长熊雪主持会议。重庆市委教育工委书记、市教委主任黄政作工作报告。沙坪坝区政府、南坪中学、梁平职教中心、重庆大学、重庆医科大学、重庆理工大学等6家单位作经验交流发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吴存荣在讲话中对全市2021年教育工作给予肯定。他指出，要把稳教育发展正确方向，认真落实立德树人根本任务，始终站稳教育的人民立场，牢固树立现代教育理念，努力培养更多德智体美劳全面发展的社会主义建设者和接班人。坚持和加强党对教育工作的全面领导，加强政治建设、组织建设、作风建设，推动党史学习教育常态化长效化，推进基层党组织规范化标准化建设，大力宣传教师先进典型，引导师生感党恩、听党话、跟党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吴存荣强调，要进一步增强教育服务发展的紧迫感责任感，紧扣服务高质量发展，加大人才培养力度，提高劳动力平均受教育年限，提升市民整体素质，支撑产业转型，助力营商环境持续优化。聚焦聚力推进科技创新，紧贴市场需求和产业发展需要，加强校地合作、校企合作，加快创新平台建设，促进基础研究和应用研究协同攻关，推动科技研发与成果转化良性互动，不断提升科技创新能力。深化教育领域改革开放，纵深推进“公参民”整治、“双减”等工作，深入研究招考制度改革，持续抓好教育领域“放管服”工作，大力推动高等教育向社会和企业开放，全面提升整体开放度和办学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熊雪就贯彻落实会议精神提出具体工作要求。熊雪强调，要及时传达贯彻，各区县党委教育工作领导小组要把会议精神及时传达到相关职能部门和辖区中小学校，统一思想认识，明确工作任务。各在渝高校要将会议精神传达到各二级院系，把任务落实到院系具体工作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要压紧压实责任，各区县党委教育工作领导小组要承担起教育改革发展的顶层设计、总体布局、统筹协调、整体推进、督促落实的重大责任，定期研究、协调、解决跨部门跨行业的教育工作重大问题。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要突出工作重点，加强党对教育工作的全面领导，全力以赴抓好教育系统系列重大项目、重点工作、重要任务落实落地。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要凝聚发展合力，各级各部门要增强责任感使命感，切实履职尽责，加强协调、相互补台、形成合力，真正把需要多部门共同推进的“老大难”教育问题研究透、解决好。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要确保安全稳定，时刻紧绷校园安全稳定弦，根据疫情发展形势和属地防疫要求，细化实化开学后常态化精准防控措施。加强校园安防基础能力建设，抓好学生安全教育和心理疏导，有效防范学生非正常死亡，确保校园和谐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黄政在工作报告中从党建引领建功“新时代”、教育生态呈现“新格局”、立德树人书写“新篇章”、服务能级实现“新提升”、教育改革取得“新突破”五个方面，全面总结回顾了2021年教育工作。针对当前教育面临的形势和任务，提出“从政治上看教育，把牢定盘星、稳住基本面；从民生上抓教育，服务新格局、解决烦心事；从规律上办教育，突破卡脖子、抢占制高点；从改革上促教育，激发新动能、汇聚大合力”的工作思路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政对2022年重点工作进行了安排部署，提出重点实施六大工程。即：实施党建引领工程，全面加强党的政治建设，全面夯实党建基层基础，全面推进从严治党；实施铸魂育人工程，守牢思政工作主阵地，种好全面培养责任田，织密心理健康安全网；实施教育惠民工程，继续打好“双减”攻坚落实战，着力补齐县域教育发展短板，持续改善和保障教育民生；实施创新驱动工程，推进高等教育内涵发展、职业教育提质培优、科技创新体系建立健全；实施教师提升工程，坚持师德师风第一标准，全面夯实教师发展之基，打造人才培养发展高地；实施强基固本工程，加强改革攻坚，落实优先发展，营造安全稳定教育发展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90" w:lineRule="atLeast"/>
        <w:ind w:left="0" w:right="0" w:firstLine="420"/>
        <w:textAlignment w:val="baseline"/>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bdr w:val="none" w:color="auto" w:sz="0" w:space="0"/>
          <w:shd w:val="clear" w:fill="FFFFFF"/>
          <w:vertAlign w:val="baseline"/>
        </w:rPr>
        <w:t>重庆市委教育工作领导小组成员单位分管负责同志，市委教育工委、市教委班子成员，国家督学、市政府督学代表，党外人士代表，市教委离退休厅局级老同志代表等在主会场参加会议。各区县（自治县）和两江新区、重庆高新区、万盛经开区党委（党工委）和政府（管委会）分管教育工作负责同志，区县党委教育工作领导小组成员单位分管负责同志，区县教育行政部门领导班子成员，各高校班子成员、相关部门负责同志在分会场参加会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jc w:val="left"/>
        <w:rPr>
          <w:rFonts w:hint="eastAsia" w:ascii="宋体" w:hAnsi="宋体" w:eastAsia="宋体" w:cs="宋体"/>
          <w:sz w:val="21"/>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FE6A99"/>
    <w:rsid w:val="29FE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2022-03-08T01:22:00Z</dcterms:created>
  <dc:creator>吴维均</dc:creator>
  <cp:lastModifiedBy>吴维均</cp:lastModifiedBy>
  <cp:lastPrinted>2022-03-08T01:23:01Z</cp:lastPrinted>
  <dcterms:modified xsi:type="dcterms:W3CDTF">2022-03-08T01:30:01Z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B9DFFEDAB50749CCB6D95D3C67F427E2</vt:lpwstr>
  </property>
</Properties>
</file>